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Ind w:w="-725" w:type="dxa"/>
        <w:tblLook w:val="04A0"/>
      </w:tblPr>
      <w:tblGrid>
        <w:gridCol w:w="10818"/>
      </w:tblGrid>
      <w:tr w:rsidR="00CD5C46" w:rsidRPr="00CF6AE5" w:rsidTr="00A214A5">
        <w:trPr>
          <w:trHeight w:val="530"/>
        </w:trPr>
        <w:tc>
          <w:tcPr>
            <w:tcW w:w="10818" w:type="dxa"/>
          </w:tcPr>
          <w:p w:rsidR="00CD5C46" w:rsidRPr="00CF6AE5" w:rsidRDefault="00CD5C46" w:rsidP="00A21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="007773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Hero Project                                                                                                 Deirdre </w:t>
            </w:r>
            <w:proofErr w:type="spellStart"/>
            <w:r w:rsidR="00777355">
              <w:rPr>
                <w:rFonts w:ascii="Times New Roman" w:hAnsi="Times New Roman" w:cs="Times New Roman"/>
                <w:b/>
                <w:sz w:val="24"/>
                <w:szCs w:val="24"/>
              </w:rPr>
              <w:t>Kenna</w:t>
            </w:r>
            <w:proofErr w:type="spellEnd"/>
          </w:p>
        </w:tc>
      </w:tr>
      <w:tr w:rsidR="00CD5C46" w:rsidRPr="00CF6AE5" w:rsidTr="00A214A5">
        <w:trPr>
          <w:trHeight w:val="476"/>
        </w:trPr>
        <w:tc>
          <w:tcPr>
            <w:tcW w:w="10818" w:type="dxa"/>
          </w:tcPr>
          <w:p w:rsidR="00CD5C46" w:rsidRPr="00CF6AE5" w:rsidRDefault="00CD5C46" w:rsidP="00A21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7773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Who is your Hero</w:t>
            </w:r>
          </w:p>
        </w:tc>
      </w:tr>
      <w:tr w:rsidR="00CD5C46" w:rsidRPr="00CF6AE5" w:rsidTr="00A214A5">
        <w:trPr>
          <w:trHeight w:val="710"/>
        </w:trPr>
        <w:tc>
          <w:tcPr>
            <w:tcW w:w="10818" w:type="dxa"/>
          </w:tcPr>
          <w:p w:rsidR="00CD5C46" w:rsidRPr="00CF6AE5" w:rsidRDefault="00CD5C46" w:rsidP="007773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Writing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Semi-Formal (level 2)      </w:t>
            </w:r>
          </w:p>
        </w:tc>
      </w:tr>
      <w:tr w:rsidR="00CD5C46" w:rsidRPr="00CF6AE5" w:rsidTr="00A214A5">
        <w:trPr>
          <w:trHeight w:val="440"/>
        </w:trPr>
        <w:tc>
          <w:tcPr>
            <w:tcW w:w="10818" w:type="dxa"/>
          </w:tcPr>
          <w:p w:rsidR="00CD5C46" w:rsidRPr="00CF6AE5" w:rsidRDefault="00CD5C46" w:rsidP="00A21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Timeframe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773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3- 4 classes</w:t>
            </w:r>
          </w:p>
        </w:tc>
      </w:tr>
      <w:tr w:rsidR="00CD5C46" w:rsidRPr="00F3163A" w:rsidTr="00A214A5">
        <w:trPr>
          <w:trHeight w:val="2690"/>
        </w:trPr>
        <w:tc>
          <w:tcPr>
            <w:tcW w:w="10818" w:type="dxa"/>
          </w:tcPr>
          <w:p w:rsidR="00CD5C46" w:rsidRDefault="00CD5C46" w:rsidP="00A21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77355" w:rsidRDefault="00777355" w:rsidP="0077735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share three people who are heroes in her live</w:t>
            </w:r>
          </w:p>
          <w:p w:rsidR="00777355" w:rsidRDefault="00777355" w:rsidP="0077735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brainstorm three people in their life that represent hero to them. Students use graphic organizer to generate a list of qualities each person has making them a hero.</w:t>
            </w:r>
          </w:p>
          <w:p w:rsidR="00777355" w:rsidRDefault="00777355" w:rsidP="0077735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 share the qualities of  their hero and teacher lead a discussion identifying why heroes are important and what is the different between hero and celebrity? </w:t>
            </w:r>
          </w:p>
          <w:p w:rsidR="00777355" w:rsidRDefault="00777355" w:rsidP="0077735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 go back to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their the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graphic organizer and complete the show part. They will use this to  write well developed essay about their hero</w:t>
            </w:r>
          </w:p>
          <w:p w:rsidR="00DB1E4F" w:rsidRPr="00DB1E4F" w:rsidRDefault="00DB1E4F" w:rsidP="00DB1E4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DB1E4F">
              <w:rPr>
                <w:rFonts w:ascii="Times New Roman" w:hAnsi="Times New Roman"/>
                <w:b/>
                <w:sz w:val="24"/>
                <w:szCs w:val="24"/>
              </w:rPr>
              <w:t xml:space="preserve">write the review using the criteria in the six traits rubric and keeping in mind that they are trying to persuade the audience to see/not see the movie </w:t>
            </w:r>
          </w:p>
          <w:p w:rsidR="00DB1E4F" w:rsidRPr="00DB1E4F" w:rsidRDefault="00DB1E4F" w:rsidP="00DB1E4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DB1E4F">
              <w:rPr>
                <w:rFonts w:ascii="Times New Roman" w:hAnsi="Times New Roman"/>
                <w:b/>
                <w:sz w:val="24"/>
                <w:szCs w:val="24"/>
              </w:rPr>
              <w:t xml:space="preserve">do peer evaluation and editing </w:t>
            </w:r>
          </w:p>
          <w:p w:rsidR="00CD5C46" w:rsidRPr="00F3163A" w:rsidRDefault="00CD5C46" w:rsidP="00A21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C46" w:rsidRPr="00CF6AE5" w:rsidTr="00A214A5">
        <w:trPr>
          <w:trHeight w:val="800"/>
        </w:trPr>
        <w:tc>
          <w:tcPr>
            <w:tcW w:w="10818" w:type="dxa"/>
          </w:tcPr>
          <w:p w:rsidR="00CD5C46" w:rsidRDefault="00CD5C46" w:rsidP="00A21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  <w:p w:rsidR="00777355" w:rsidRPr="00777355" w:rsidRDefault="00777355" w:rsidP="0077735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Graphic organizer: Tell, List, and Show</w:t>
            </w:r>
          </w:p>
        </w:tc>
      </w:tr>
    </w:tbl>
    <w:p w:rsidR="00777355" w:rsidRDefault="00777355"/>
    <w:p w:rsidR="00777355" w:rsidRDefault="00777355">
      <w:r>
        <w:br w:type="page"/>
      </w:r>
    </w:p>
    <w:p w:rsidR="00944AE5" w:rsidRPr="00777355" w:rsidRDefault="00777355" w:rsidP="00777355">
      <w:pPr>
        <w:jc w:val="center"/>
        <w:rPr>
          <w:sz w:val="36"/>
        </w:rPr>
      </w:pPr>
      <w:r w:rsidRPr="00777355">
        <w:rPr>
          <w:sz w:val="36"/>
        </w:rPr>
        <w:lastRenderedPageBreak/>
        <w:t>Tell, List &amp; Show</w:t>
      </w:r>
    </w:p>
    <w:tbl>
      <w:tblPr>
        <w:tblStyle w:val="TableGrid"/>
        <w:tblW w:w="0" w:type="auto"/>
        <w:tblBorders>
          <w:top w:val="none" w:sz="0" w:space="0" w:color="auto"/>
        </w:tblBorders>
        <w:tblLook w:val="04A0"/>
      </w:tblPr>
      <w:tblGrid>
        <w:gridCol w:w="3168"/>
        <w:gridCol w:w="6408"/>
      </w:tblGrid>
      <w:tr w:rsidR="00777355" w:rsidRPr="00777355" w:rsidTr="00777355">
        <w:tc>
          <w:tcPr>
            <w:tcW w:w="3168" w:type="dxa"/>
          </w:tcPr>
          <w:p w:rsidR="00777355" w:rsidRPr="00777355" w:rsidRDefault="00777355" w:rsidP="00777355">
            <w:pPr>
              <w:jc w:val="center"/>
              <w:rPr>
                <w:sz w:val="36"/>
              </w:rPr>
            </w:pPr>
            <w:r w:rsidRPr="00777355">
              <w:rPr>
                <w:sz w:val="36"/>
              </w:rPr>
              <w:t>Tell</w:t>
            </w:r>
          </w:p>
        </w:tc>
        <w:tc>
          <w:tcPr>
            <w:tcW w:w="6408" w:type="dxa"/>
          </w:tcPr>
          <w:p w:rsidR="00777355" w:rsidRPr="00777355" w:rsidRDefault="00777355" w:rsidP="00777355">
            <w:pPr>
              <w:jc w:val="center"/>
              <w:rPr>
                <w:sz w:val="36"/>
              </w:rPr>
            </w:pPr>
            <w:r w:rsidRPr="00777355">
              <w:rPr>
                <w:sz w:val="36"/>
              </w:rPr>
              <w:t>List</w:t>
            </w:r>
          </w:p>
        </w:tc>
      </w:tr>
      <w:tr w:rsidR="00777355" w:rsidTr="00777355">
        <w:tc>
          <w:tcPr>
            <w:tcW w:w="3168" w:type="dxa"/>
          </w:tcPr>
          <w:p w:rsidR="00777355" w:rsidRDefault="00777355"/>
        </w:tc>
        <w:tc>
          <w:tcPr>
            <w:tcW w:w="6408" w:type="dxa"/>
          </w:tcPr>
          <w:p w:rsidR="00777355" w:rsidRDefault="00777355" w:rsidP="00777355">
            <w:pPr>
              <w:spacing w:line="360" w:lineRule="auto"/>
            </w:pPr>
            <w:r>
              <w:t xml:space="preserve"> </w:t>
            </w:r>
          </w:p>
          <w:p w:rsidR="00777355" w:rsidRDefault="00777355" w:rsidP="00777355">
            <w:pPr>
              <w:pStyle w:val="ListParagraph"/>
              <w:numPr>
                <w:ilvl w:val="0"/>
                <w:numId w:val="3"/>
              </w:numPr>
              <w:spacing w:line="360" w:lineRule="auto"/>
            </w:pPr>
            <w:r>
              <w:t xml:space="preserve"> </w:t>
            </w:r>
          </w:p>
          <w:p w:rsidR="00777355" w:rsidRDefault="00777355" w:rsidP="00777355">
            <w:pPr>
              <w:pStyle w:val="ListParagraph"/>
              <w:numPr>
                <w:ilvl w:val="0"/>
                <w:numId w:val="3"/>
              </w:numPr>
              <w:spacing w:line="360" w:lineRule="auto"/>
            </w:pPr>
            <w:r>
              <w:t xml:space="preserve"> </w:t>
            </w:r>
          </w:p>
          <w:p w:rsidR="00777355" w:rsidRDefault="00777355" w:rsidP="00777355">
            <w:pPr>
              <w:pStyle w:val="ListParagraph"/>
              <w:numPr>
                <w:ilvl w:val="0"/>
                <w:numId w:val="3"/>
              </w:numPr>
              <w:spacing w:line="360" w:lineRule="auto"/>
            </w:pPr>
            <w:r>
              <w:t xml:space="preserve">  </w:t>
            </w:r>
          </w:p>
          <w:p w:rsidR="00777355" w:rsidRDefault="00777355" w:rsidP="00777355">
            <w:pPr>
              <w:pStyle w:val="ListParagraph"/>
              <w:numPr>
                <w:ilvl w:val="0"/>
                <w:numId w:val="3"/>
              </w:numPr>
              <w:spacing w:line="360" w:lineRule="auto"/>
            </w:pPr>
          </w:p>
        </w:tc>
      </w:tr>
      <w:tr w:rsidR="00777355" w:rsidTr="00777355">
        <w:tc>
          <w:tcPr>
            <w:tcW w:w="3168" w:type="dxa"/>
          </w:tcPr>
          <w:p w:rsidR="00777355" w:rsidRDefault="00777355"/>
          <w:p w:rsidR="00777355" w:rsidRDefault="00777355"/>
        </w:tc>
        <w:tc>
          <w:tcPr>
            <w:tcW w:w="6408" w:type="dxa"/>
          </w:tcPr>
          <w:p w:rsidR="00777355" w:rsidRDefault="00777355" w:rsidP="00777355">
            <w:pPr>
              <w:spacing w:line="360" w:lineRule="auto"/>
            </w:pPr>
            <w:r>
              <w:t xml:space="preserve"> </w:t>
            </w:r>
          </w:p>
          <w:p w:rsidR="00777355" w:rsidRDefault="00777355" w:rsidP="00777355">
            <w:pPr>
              <w:pStyle w:val="ListParagraph"/>
              <w:numPr>
                <w:ilvl w:val="0"/>
                <w:numId w:val="3"/>
              </w:numPr>
              <w:spacing w:line="360" w:lineRule="auto"/>
            </w:pPr>
            <w:r>
              <w:t xml:space="preserve"> </w:t>
            </w:r>
          </w:p>
          <w:p w:rsidR="00777355" w:rsidRDefault="00777355" w:rsidP="00777355">
            <w:pPr>
              <w:pStyle w:val="ListParagraph"/>
              <w:numPr>
                <w:ilvl w:val="0"/>
                <w:numId w:val="3"/>
              </w:numPr>
              <w:spacing w:line="360" w:lineRule="auto"/>
            </w:pPr>
            <w:r>
              <w:t xml:space="preserve"> </w:t>
            </w:r>
          </w:p>
          <w:p w:rsidR="00777355" w:rsidRDefault="00777355" w:rsidP="00777355">
            <w:pPr>
              <w:pStyle w:val="ListParagraph"/>
              <w:numPr>
                <w:ilvl w:val="0"/>
                <w:numId w:val="3"/>
              </w:numPr>
              <w:spacing w:line="360" w:lineRule="auto"/>
            </w:pPr>
            <w:r>
              <w:t xml:space="preserve">  </w:t>
            </w:r>
          </w:p>
          <w:p w:rsidR="00777355" w:rsidRDefault="00777355" w:rsidP="00777355">
            <w:pPr>
              <w:pStyle w:val="ListParagraph"/>
              <w:numPr>
                <w:ilvl w:val="0"/>
                <w:numId w:val="3"/>
              </w:numPr>
              <w:spacing w:line="360" w:lineRule="auto"/>
            </w:pPr>
          </w:p>
        </w:tc>
      </w:tr>
      <w:tr w:rsidR="00777355" w:rsidTr="00777355">
        <w:tc>
          <w:tcPr>
            <w:tcW w:w="3168" w:type="dxa"/>
          </w:tcPr>
          <w:p w:rsidR="00777355" w:rsidRDefault="00777355"/>
        </w:tc>
        <w:tc>
          <w:tcPr>
            <w:tcW w:w="6408" w:type="dxa"/>
          </w:tcPr>
          <w:p w:rsidR="00777355" w:rsidRDefault="00777355" w:rsidP="00777355">
            <w:pPr>
              <w:spacing w:line="360" w:lineRule="auto"/>
            </w:pPr>
          </w:p>
          <w:p w:rsidR="00777355" w:rsidRDefault="00777355" w:rsidP="00777355">
            <w:pPr>
              <w:pStyle w:val="ListParagraph"/>
              <w:numPr>
                <w:ilvl w:val="0"/>
                <w:numId w:val="3"/>
              </w:numPr>
              <w:spacing w:line="360" w:lineRule="auto"/>
            </w:pPr>
            <w:r>
              <w:t xml:space="preserve"> </w:t>
            </w:r>
          </w:p>
          <w:p w:rsidR="00777355" w:rsidRDefault="00777355" w:rsidP="00777355">
            <w:pPr>
              <w:pStyle w:val="ListParagraph"/>
              <w:numPr>
                <w:ilvl w:val="0"/>
                <w:numId w:val="3"/>
              </w:numPr>
              <w:spacing w:line="360" w:lineRule="auto"/>
            </w:pPr>
            <w:r>
              <w:t xml:space="preserve"> </w:t>
            </w:r>
          </w:p>
          <w:p w:rsidR="00777355" w:rsidRDefault="00777355" w:rsidP="00777355">
            <w:pPr>
              <w:pStyle w:val="ListParagraph"/>
              <w:numPr>
                <w:ilvl w:val="0"/>
                <w:numId w:val="3"/>
              </w:numPr>
              <w:spacing w:line="360" w:lineRule="auto"/>
            </w:pPr>
            <w:r>
              <w:t xml:space="preserve">  </w:t>
            </w:r>
          </w:p>
          <w:p w:rsidR="00777355" w:rsidRDefault="00777355" w:rsidP="00777355">
            <w:pPr>
              <w:pStyle w:val="ListParagraph"/>
              <w:numPr>
                <w:ilvl w:val="0"/>
                <w:numId w:val="3"/>
              </w:numPr>
              <w:spacing w:line="360" w:lineRule="auto"/>
            </w:pPr>
            <w:r>
              <w:t xml:space="preserve"> </w:t>
            </w:r>
          </w:p>
        </w:tc>
      </w:tr>
    </w:tbl>
    <w:p w:rsidR="00777355" w:rsidRPr="00777355" w:rsidRDefault="00777355" w:rsidP="00777355">
      <w:pPr>
        <w:jc w:val="center"/>
        <w:rPr>
          <w:sz w:val="32"/>
        </w:rPr>
      </w:pPr>
      <w:r w:rsidRPr="00777355">
        <w:rPr>
          <w:sz w:val="32"/>
        </w:rPr>
        <w:t>Show</w:t>
      </w:r>
    </w:p>
    <w:p w:rsidR="00777355" w:rsidRDefault="00777355">
      <w:r>
        <w:pict>
          <v:rect id="_x0000_i1025" style="width:0;height:1.5pt" o:hralign="center" o:hrstd="t" o:hr="t" fillcolor="#aca899" stroked="f"/>
        </w:pict>
      </w:r>
    </w:p>
    <w:p w:rsidR="00777355" w:rsidRDefault="00777355">
      <w:r>
        <w:pict>
          <v:rect id="_x0000_i1026" style="width:0;height:1.5pt" o:hralign="center" o:hrstd="t" o:hr="t" fillcolor="#aca899" stroked="f"/>
        </w:pict>
      </w:r>
    </w:p>
    <w:p w:rsidR="00777355" w:rsidRDefault="00777355">
      <w:r>
        <w:pict>
          <v:rect id="_x0000_i1027" style="width:0;height:1.5pt" o:hralign="center" o:hrstd="t" o:hr="t" fillcolor="#aca899" stroked="f"/>
        </w:pict>
      </w:r>
    </w:p>
    <w:p w:rsidR="00777355" w:rsidRDefault="00777355">
      <w:r>
        <w:pict>
          <v:rect id="_x0000_i1028" style="width:0;height:1.5pt" o:hralign="center" o:hrstd="t" o:hr="t" fillcolor="#aca899" stroked="f"/>
        </w:pict>
      </w:r>
    </w:p>
    <w:p w:rsidR="00777355" w:rsidRDefault="00777355">
      <w:r>
        <w:pict>
          <v:rect id="_x0000_i1029" style="width:0;height:1.5pt" o:hralign="center" o:hrstd="t" o:hr="t" fillcolor="#aca899" stroked="f"/>
        </w:pict>
      </w:r>
    </w:p>
    <w:p w:rsidR="00777355" w:rsidRDefault="00777355">
      <w:r>
        <w:pict>
          <v:rect id="_x0000_i1030" style="width:0;height:1.5pt" o:hralign="center" o:hrstd="t" o:hr="t" fillcolor="#aca899" stroked="f"/>
        </w:pict>
      </w:r>
    </w:p>
    <w:p w:rsidR="00777355" w:rsidRDefault="00777355">
      <w:r>
        <w:pict>
          <v:rect id="_x0000_i1031" style="width:0;height:1.5pt" o:hralign="center" o:hrstd="t" o:hr="t" fillcolor="#aca899" stroked="f"/>
        </w:pict>
      </w:r>
    </w:p>
    <w:p w:rsidR="00777355" w:rsidRDefault="00777355">
      <w:r>
        <w:pict>
          <v:rect id="_x0000_i1032" style="width:0;height:1.5pt" o:hralign="center" o:hrstd="t" o:hr="t" fillcolor="#aca899" stroked="f"/>
        </w:pict>
      </w:r>
    </w:p>
    <w:p w:rsidR="00777355" w:rsidRDefault="00777355">
      <w:r>
        <w:pict>
          <v:rect id="_x0000_i1033" style="width:0;height:1.5pt" o:hralign="center" o:hrstd="t" o:hr="t" fillcolor="#aca899" stroked="f"/>
        </w:pict>
      </w:r>
    </w:p>
    <w:p w:rsidR="00777355" w:rsidRDefault="00777355">
      <w:r>
        <w:pict>
          <v:rect id="_x0000_i1034" style="width:0;height:1.5pt" o:hralign="center" o:hrstd="t" o:hr="t" fillcolor="#aca899" stroked="f"/>
        </w:pict>
      </w:r>
    </w:p>
    <w:sectPr w:rsidR="00777355" w:rsidSect="00641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86289"/>
    <w:multiLevelType w:val="hybridMultilevel"/>
    <w:tmpl w:val="EA320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0E323A"/>
    <w:multiLevelType w:val="hybridMultilevel"/>
    <w:tmpl w:val="242E7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927A9"/>
    <w:multiLevelType w:val="hybridMultilevel"/>
    <w:tmpl w:val="FA786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BA2B10"/>
    <w:multiLevelType w:val="hybridMultilevel"/>
    <w:tmpl w:val="5B6E0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5C46"/>
    <w:rsid w:val="0004611A"/>
    <w:rsid w:val="00641990"/>
    <w:rsid w:val="00777355"/>
    <w:rsid w:val="00844209"/>
    <w:rsid w:val="00CD5C46"/>
    <w:rsid w:val="00DB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C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5C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7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dkenna</dc:creator>
  <cp:keywords/>
  <dc:description/>
  <cp:lastModifiedBy>dkenna</cp:lastModifiedBy>
  <cp:revision>2</cp:revision>
  <dcterms:created xsi:type="dcterms:W3CDTF">2011-07-13T15:41:00Z</dcterms:created>
  <dcterms:modified xsi:type="dcterms:W3CDTF">2011-07-13T17:18:00Z</dcterms:modified>
</cp:coreProperties>
</file>